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5B8" w:rsidP="00D235B8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2-21-1703/2025</w:t>
      </w:r>
    </w:p>
    <w:p w:rsidR="00D235B8" w:rsidP="00D235B8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0034-01-2024-004781-48</w:t>
      </w:r>
    </w:p>
    <w:p w:rsidR="00D235B8" w:rsidP="00D235B8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D235B8" w:rsidP="00D235B8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D235B8" w:rsidP="00D235B8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235B8" w:rsidP="00D235B8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D235B8" w:rsidP="00D235B8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«31» января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D235B8" w:rsidP="00D235B8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D235B8" w:rsidP="00D235B8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D235B8" w:rsidP="00D235B8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D235B8" w:rsidP="00D235B8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2-21-1703/2025 по исковому заявлению </w:t>
      </w:r>
      <w:r>
        <w:rPr>
          <w:sz w:val="28"/>
          <w:szCs w:val="28"/>
        </w:rPr>
        <w:t>Общества  с</w:t>
      </w:r>
      <w:r>
        <w:rPr>
          <w:sz w:val="28"/>
          <w:szCs w:val="28"/>
        </w:rPr>
        <w:t xml:space="preserve"> ограниченной ответственностью  Профессиональная  коллекторская организация «Право онлайн» к  </w:t>
      </w:r>
      <w:r>
        <w:rPr>
          <w:sz w:val="28"/>
          <w:szCs w:val="28"/>
        </w:rPr>
        <w:t>Пулатовой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Мухайёхон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Эргашалиевне</w:t>
      </w:r>
      <w:r>
        <w:rPr>
          <w:sz w:val="28"/>
          <w:szCs w:val="28"/>
        </w:rPr>
        <w:t xml:space="preserve">   о взыскании задолженности по  договору  займа, судебных  расходов </w:t>
      </w:r>
    </w:p>
    <w:p w:rsidR="00D235B8" w:rsidP="00D23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D235B8" w:rsidP="00D23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5B8" w:rsidP="00D235B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D235B8" w:rsidP="00D235B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D235B8" w:rsidP="00D235B8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с ограниченной ответственностью Профессиональная  коллекторская организация «Право онлайн»  к  </w:t>
      </w:r>
      <w:r>
        <w:rPr>
          <w:sz w:val="28"/>
          <w:szCs w:val="28"/>
        </w:rPr>
        <w:t>Пулатовой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Мухайёхон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Эргашалиевне</w:t>
      </w:r>
      <w:r>
        <w:rPr>
          <w:sz w:val="28"/>
          <w:szCs w:val="28"/>
        </w:rPr>
        <w:t xml:space="preserve">   о  взыскании   задолженности  по договору займа  от  24.01.2024 №90666417,  удовлетворить.</w:t>
      </w:r>
    </w:p>
    <w:p w:rsidR="00D235B8" w:rsidP="00D235B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 </w:t>
      </w:r>
      <w:r>
        <w:rPr>
          <w:sz w:val="28"/>
          <w:szCs w:val="28"/>
        </w:rPr>
        <w:t>Пулатовой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Мухайёхон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Эргашалиевны</w:t>
      </w:r>
      <w:r>
        <w:rPr>
          <w:sz w:val="28"/>
          <w:szCs w:val="28"/>
        </w:rPr>
        <w:t xml:space="preserve">, </w:t>
      </w:r>
      <w:r w:rsidR="007F7C89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</w:t>
      </w:r>
      <w:r>
        <w:rPr>
          <w:rStyle w:val="Emphasis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 с ограниченной ответственностью Профессиональная коллекторская организация «Право онлайн» (ИНН 5407973997 ОГРН 1195476020343) задолженность по договору займа </w:t>
      </w:r>
      <w:r w:rsidR="00875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</w:t>
      </w:r>
      <w:r w:rsidR="00875F7F">
        <w:rPr>
          <w:sz w:val="28"/>
          <w:szCs w:val="28"/>
        </w:rPr>
        <w:t>24.01.2024 №90666417</w:t>
      </w:r>
      <w:r>
        <w:rPr>
          <w:sz w:val="28"/>
          <w:szCs w:val="28"/>
        </w:rPr>
        <w:t xml:space="preserve">   за период с </w:t>
      </w:r>
      <w:r w:rsidR="00875F7F">
        <w:rPr>
          <w:sz w:val="28"/>
          <w:szCs w:val="28"/>
        </w:rPr>
        <w:t>24.01.2024</w:t>
      </w:r>
      <w:r>
        <w:rPr>
          <w:sz w:val="28"/>
          <w:szCs w:val="28"/>
        </w:rPr>
        <w:t xml:space="preserve"> по </w:t>
      </w:r>
      <w:r w:rsidR="00875F7F">
        <w:rPr>
          <w:sz w:val="28"/>
          <w:szCs w:val="28"/>
        </w:rPr>
        <w:t>06.07</w:t>
      </w:r>
      <w:r>
        <w:rPr>
          <w:sz w:val="28"/>
          <w:szCs w:val="28"/>
        </w:rPr>
        <w:t xml:space="preserve">.2024 в размере </w:t>
      </w:r>
      <w:r w:rsidR="00875F7F">
        <w:rPr>
          <w:sz w:val="28"/>
          <w:szCs w:val="28"/>
        </w:rPr>
        <w:t>18400</w:t>
      </w:r>
      <w:r>
        <w:rPr>
          <w:sz w:val="28"/>
          <w:szCs w:val="28"/>
        </w:rPr>
        <w:t xml:space="preserve"> (</w:t>
      </w:r>
      <w:r w:rsidR="00875F7F">
        <w:rPr>
          <w:sz w:val="28"/>
          <w:szCs w:val="28"/>
        </w:rPr>
        <w:t>восемнадцать</w:t>
      </w:r>
      <w:r>
        <w:rPr>
          <w:sz w:val="28"/>
          <w:szCs w:val="28"/>
        </w:rPr>
        <w:t xml:space="preserve">  тысяч  </w:t>
      </w:r>
      <w:r w:rsidR="00875F7F">
        <w:rPr>
          <w:sz w:val="28"/>
          <w:szCs w:val="28"/>
        </w:rPr>
        <w:t>четыреста</w:t>
      </w:r>
      <w:r>
        <w:rPr>
          <w:sz w:val="28"/>
          <w:szCs w:val="28"/>
        </w:rPr>
        <w:t>) рубл</w:t>
      </w:r>
      <w:r w:rsidR="00875F7F">
        <w:rPr>
          <w:sz w:val="28"/>
          <w:szCs w:val="28"/>
        </w:rPr>
        <w:t>ей</w:t>
      </w:r>
      <w:r>
        <w:rPr>
          <w:sz w:val="28"/>
          <w:szCs w:val="28"/>
        </w:rPr>
        <w:t xml:space="preserve">  </w:t>
      </w:r>
      <w:r w:rsidR="00875F7F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875F7F">
        <w:rPr>
          <w:sz w:val="28"/>
          <w:szCs w:val="28"/>
        </w:rPr>
        <w:t>ек</w:t>
      </w:r>
      <w:r>
        <w:rPr>
          <w:sz w:val="28"/>
          <w:szCs w:val="28"/>
        </w:rPr>
        <w:t>, расходы по оплате государственной пошлины в размере 4000 рублей 00 копеек.</w:t>
      </w:r>
    </w:p>
    <w:p w:rsidR="00D235B8" w:rsidP="00D23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D235B8" w:rsidP="00D23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35B8" w:rsidP="00D23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235B8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235B8" w:rsidP="00D23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235B8" w:rsidP="00D235B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235B8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</w:t>
      </w:r>
      <w:r w:rsidR="00875F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Югры путем  подачи  апелляционной жалобы через мирового судью судебного участка №3 Когалымского судебного района Ханты-Мансийского автономного округа</w:t>
      </w:r>
      <w:r w:rsidR="00875F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-Югры.</w:t>
      </w:r>
    </w:p>
    <w:p w:rsidR="00D235B8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5B8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5B8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</w:t>
      </w:r>
      <w:r w:rsidR="00875F7F">
        <w:rPr>
          <w:rFonts w:ascii="Times New Roman" w:hAnsi="Times New Roman" w:cs="Times New Roman"/>
          <w:sz w:val="28"/>
          <w:szCs w:val="28"/>
        </w:rPr>
        <w:t>: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5F7F" w:rsidP="00D235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35B8" w:rsidP="00D235B8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Подлинник заочного решения </w:t>
      </w:r>
      <w:r>
        <w:rPr>
          <w:sz w:val="20"/>
          <w:szCs w:val="20"/>
        </w:rPr>
        <w:t>подшит  в</w:t>
      </w:r>
      <w:r>
        <w:rPr>
          <w:sz w:val="20"/>
          <w:szCs w:val="20"/>
        </w:rPr>
        <w:t xml:space="preserve">  материалах  гражданского  дела № 2-21-1703/2025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D0"/>
    <w:rsid w:val="002C6013"/>
    <w:rsid w:val="005576D0"/>
    <w:rsid w:val="007F7C89"/>
    <w:rsid w:val="00875F7F"/>
    <w:rsid w:val="00A41033"/>
    <w:rsid w:val="00D23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7A0BF5-708A-4808-8D8A-2CCFC8A3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B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235B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D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235B8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7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